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8340D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 </w:t>
      </w:r>
      <w:r w:rsidR="0002097B">
        <w:rPr>
          <w:rFonts w:ascii="Times New Roman" w:hAnsi="Times New Roman" w:cs="Times New Roman"/>
          <w:b w:val="0"/>
          <w:sz w:val="24"/>
          <w:szCs w:val="24"/>
        </w:rPr>
        <w:t>06 февраля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02097B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   </w:t>
      </w:r>
      <w:r w:rsidR="00596519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596519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</w:t>
      </w:r>
      <w:r w:rsidR="0021347E">
        <w:rPr>
          <w:sz w:val="24"/>
          <w:szCs w:val="24"/>
        </w:rPr>
        <w:t>5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21347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8340D" w:rsidRPr="009748FC">
        <w:rPr>
          <w:sz w:val="24"/>
          <w:szCs w:val="24"/>
        </w:rPr>
        <w:t xml:space="preserve">.  Внести изменение в муниципальные программы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 Полтавского муниципального района Омской области «Развитие экономического потенциала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Полтавского муниципального района Омской области», утвержденные постановлением администрацией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от 31.10.2017года № 65, изложив их в новой редакции, </w:t>
      </w:r>
      <w:proofErr w:type="gramStart"/>
      <w:r w:rsidR="0048340D" w:rsidRPr="009748FC">
        <w:rPr>
          <w:sz w:val="24"/>
          <w:szCs w:val="24"/>
        </w:rPr>
        <w:t>согласно приложения</w:t>
      </w:r>
      <w:proofErr w:type="gramEnd"/>
      <w:r w:rsidR="0048340D" w:rsidRPr="009748FC">
        <w:rPr>
          <w:sz w:val="24"/>
          <w:szCs w:val="24"/>
        </w:rPr>
        <w:t xml:space="preserve"> № 1 к настоящему постановлению.</w:t>
      </w:r>
    </w:p>
    <w:p w:rsidR="0021347E" w:rsidRDefault="0021347E" w:rsidP="0021347E">
      <w:pPr>
        <w:jc w:val="both"/>
        <w:rPr>
          <w:sz w:val="24"/>
          <w:szCs w:val="24"/>
        </w:rPr>
      </w:pPr>
    </w:p>
    <w:p w:rsidR="0048340D" w:rsidRPr="00717069" w:rsidRDefault="00D6697E" w:rsidP="0021347E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proofErr w:type="spellStart"/>
      <w:r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сельского поселения:                                   </w:t>
      </w:r>
      <w:r w:rsidR="00596519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    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2097B"/>
    <w:rsid w:val="000534AC"/>
    <w:rsid w:val="000B6275"/>
    <w:rsid w:val="0015171C"/>
    <w:rsid w:val="0021347E"/>
    <w:rsid w:val="00255B7E"/>
    <w:rsid w:val="003057E6"/>
    <w:rsid w:val="00396B1A"/>
    <w:rsid w:val="003F726E"/>
    <w:rsid w:val="0048340D"/>
    <w:rsid w:val="00533453"/>
    <w:rsid w:val="00536755"/>
    <w:rsid w:val="00596519"/>
    <w:rsid w:val="005B5B76"/>
    <w:rsid w:val="00647DF9"/>
    <w:rsid w:val="00650C06"/>
    <w:rsid w:val="007166E6"/>
    <w:rsid w:val="00717069"/>
    <w:rsid w:val="00793E90"/>
    <w:rsid w:val="007E3DF5"/>
    <w:rsid w:val="009319D8"/>
    <w:rsid w:val="009654C8"/>
    <w:rsid w:val="009736D4"/>
    <w:rsid w:val="009748FC"/>
    <w:rsid w:val="00A047F2"/>
    <w:rsid w:val="00A21CCE"/>
    <w:rsid w:val="00A37914"/>
    <w:rsid w:val="00A55432"/>
    <w:rsid w:val="00B10A35"/>
    <w:rsid w:val="00B9514B"/>
    <w:rsid w:val="00BD6ADB"/>
    <w:rsid w:val="00C34713"/>
    <w:rsid w:val="00D26875"/>
    <w:rsid w:val="00D6697E"/>
    <w:rsid w:val="00D81E4D"/>
    <w:rsid w:val="00E13AE2"/>
    <w:rsid w:val="00E23235"/>
    <w:rsid w:val="00F041C6"/>
    <w:rsid w:val="00F8353F"/>
    <w:rsid w:val="00FF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14</cp:revision>
  <cp:lastPrinted>2025-02-13T10:51:00Z</cp:lastPrinted>
  <dcterms:created xsi:type="dcterms:W3CDTF">2024-02-04T05:12:00Z</dcterms:created>
  <dcterms:modified xsi:type="dcterms:W3CDTF">2025-02-13T10:51:00Z</dcterms:modified>
</cp:coreProperties>
</file>